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60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u w:val="none"/>
          <w:lang w:eastAsia="zh-CN"/>
        </w:rPr>
        <w:t>黑龙江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u w:val="none"/>
        </w:rPr>
        <w:t>省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u w:val="none"/>
          <w:lang w:eastAsia="zh-CN"/>
        </w:rPr>
        <w:t>气象服务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u w:val="none"/>
        </w:rPr>
        <w:t>协会团体标准管理办法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46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u w:val="none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u w:val="none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u w:val="none"/>
        </w:rPr>
        <w:t>日第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u w:val="none"/>
        </w:rPr>
        <w:t>次会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u w:val="none"/>
          <w:lang w:eastAsia="zh-CN"/>
        </w:rPr>
        <w:t>长办公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u w:val="none"/>
        </w:rPr>
        <w:t>会通过）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288" w:lineRule="atLeast"/>
        <w:ind w:left="0" w:right="0"/>
        <w:jc w:val="center"/>
      </w:pPr>
      <w:r>
        <w:rPr>
          <w:rStyle w:val="5"/>
          <w:rFonts w:hint="default" w:ascii="Arial" w:hAnsi="Arial" w:eastAsia="宋体" w:cs="Arial"/>
          <w:i w:val="0"/>
          <w:caps w:val="0"/>
          <w:color w:val="666666"/>
          <w:spacing w:val="0"/>
          <w:sz w:val="21"/>
          <w:szCs w:val="21"/>
          <w:u w:val="none"/>
        </w:rPr>
        <w:t> 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第一章  总 则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第一条 为推动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黑龙江</w:t>
      </w: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省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气象服务</w:t>
      </w: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协会（以下简称“协会”）标准化发展，鼓励自主创新和进步，加强团体标准的规范化管理，发挥团体标准引领行业发展的作用，根据《中华人民共和国标准化法》、国务院《深化团体标准化工作改革方案》（国发〔2015〕13号）和国家标准委民政部《团体标准管理规定》（国标委联〔2019〕1号）及有关规定，制定本办法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第二条 本办法适用于协会团体标准的制定、修订、发布、实施、管理等工作。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第三条 协会团体标准为推荐性标准，供会员单位和社会自愿采用。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第四条 协会团体标准制修订工作应当遵循以下原则：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（一）遵守国家有关法律、法规；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（二）符合国家强制性标准要求；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638" w:leftChars="304" w:righ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（三）以满足市场和创新需求为目标，做到技术先进、经济合理；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（四）鼓励采用国际通用标准；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（五）公开、公正、公平。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第五条 协会团体标准编号由标准代号、协会代号、顺序号和发布年代号构成。协会代号由协会名称英文缩写“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HMSA</w:t>
      </w: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” 五个英文大写字母构成。协会团体标准编号方法如下：T/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HMS</w:t>
      </w: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AXXX —XXXX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第六条 从事团体标准制修订工作的人员应当在本专业生产、经营、科研、教学等方面具有较高理论水平和较丰富实践经验，具有中级以上技术职称。标准起草人应通过标准化相关知识培训。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第七条 协会秘书处负责协会团体标准技术工作的组织、管理与协调。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第二章 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工作程序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第八条 协会团体标准的制定、修订应当符合 GB/T 1.1-2020《标准化工作导则 第1部分：标准化文件的结构和起草规则》的规定。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第九条 协会团体标准制修订工作程序为：立项、起草、征求意见、技术审查、批准、发布和复审。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center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第一节 立项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第十条 标准制修订项目由标准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申请立项单位</w:t>
      </w: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提出立项申请，并填写《项目立项申请书》。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第十一条 立项申请须附相应论证资料，其内容一般包括：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（一）标准建议稿；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（二）标准制定的目的、意义，与该项标准有关的国内外状况；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（三）标准主要技术要素及参数说明；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（四）有助于说明团体标准立项情况的其它材料。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第十二条 秘书处组织专家对申报项目进行技术论证。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第十三条 项目通过论证，将发布立项公告；未通过论证的，通知该项目提出者不予立项；如需对项目补充论证，则应当在补充资料后重新申报。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center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第二节 起草与征求意见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第十四条 在立项公告发布后15日内，应确定负责起草单位和主要起草人员，组成起草组并启动团体标准起草工作。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第十五条 起草组完成标准征求意见稿后，应当向使用标准的生产者、消费者、管理者、研究者等征求意见。征求意见的形式为信函征求或网上公开征求意见。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第十六条 被征求意见的单位或个人应当在征求意见期限内发表意见，未于该期限内提出意见的，视为没有意见。征求意见的期限一般为30天。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第十七条 起草组对征集的意见进行分析调研、归纳整理，对比较重大的意见，应当说明论据或者提出技术论证。对标准征求意见稿进行修订、完善，形成标准送审稿。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center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第三节 技术审查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第十八条 团体标准送审稿技术审查方式采用会议审查或函审。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第十九条 技术审查表决，须有不少于参加审查会议或函审代表人数的3/4同意方为通过。起草单位、起草人及其所在单位的人员不能担任审查专家，不能参加表决。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第二十条 会议审查时，应当在会议前7日内将标准送审文件提交标准审查专家。会议审查应形成会议纪要，并附参加审查会议的专家签字及参会单位和人员名单。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第二十一条 采用函审时，需填写《团体标准函审投票单》，并与标准送审文件在函审表决截止日期前7日提交给审查专家。函审应形成“函审结论”文件并附《团体标准函审投票单》。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第二十二条 审查通过的，起草组根据审查意见，对标准进一步修改完善，形成报批稿。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第二十三条 标准送审稿审查未通过的，起草组对送审稿进行相应修改，重新组织审查。重新审查没有通过的，该项目将被撤销。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第二十四条 通过立项论证的标准项目在制修订中如出现重大技术难关，不能制订成正式标准，该项目将被终止。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center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第四节 批准与发布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第二十五条 秘书处对标准报批材料进行形式审查。不符合标准编写及标准审查有关规定的，退回起草组进行修改。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第二十六条 形式审查合格的，由秘书处报送协会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会</w:t>
      </w: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长办公会议审查批准。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第二十七条 通过审查批准的标准，发放标准编号，并发布公告。同时在全国团体标准信息平台公开发布。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第二十八条 制修订标准过程中形成的有关资料，由协会按档案管理规定要求存档，存档期限不少于五年。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center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第五节 复审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第二十九条 标准实施后，应当根据相关领域的发展需要，由秘书处组织开展标准复审，复审周期一般不超过五年。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第三十条 复审分为继续有效、修订、废除三种形式。废除的标准需要重新申请。复审形式有会审和函审两种形式。审查结束时填写复审结论单。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第三十一条 团体标准复审结果按下列情况分别处理：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（一）不需要修改的标准确认为继续有效；确认继续有效的团体标准不改变顺序号和年代号。当标准重新出版时，在标准封面上，标准编号下写明“××××年确认有效”字样；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（二）需要修改的团体标准作为修订项目立项，修订的标准顺序号不变，原年号改为修订的年号；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（三）己无存在必要的标准，予以废止。废止的标准号不再用于其它标准的编号。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第三十二条 复审结果，在全国团体标准信息平台和协会网站上发布公告。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第三章 经 费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第三十三条 团体标准经费来源：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（一）有关政府部门和协会的拨款；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（二）其他社会团体、企事业单位或个人的赞助；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（三）编制单位的资助。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第三十四条 团体标准经费包括调研费、试验费、起草人员劳务费、专家审查费、会务费、材料费、差旅费、办公场地费和标准管理费等。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第三十五条 团体标准经费管理：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（一）标准经费由协会统筹管理，单独核算、合理安排、节约使用，保证专款专用；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（二）在标准立项公告发布后15日内,协会与负责起草单位签订项目合同书，确定标准经费预算；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（三）标准经费的开支项目参照财政部、市场监管总局《国家标准制修订经费管理办法》执行。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center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第四章 附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则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第三十六条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团体标准涉及专利时，按照GB/T 20003.1-2014 《标准制定的特殊程序 第1部分：涉及专利的标准》处理。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第三十七条 团体标准著作权归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黑龙江</w:t>
      </w: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省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气象服务</w:t>
      </w: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协会所有，由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黑龙江</w:t>
      </w: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省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气象服务</w:t>
      </w: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协会负责出版发行。未经协会同意，任何组织或个人不得以营利为目的复制、传播、印刷和发行。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第三十八条 本办法自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2022</w:t>
      </w: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:lang w:val="en-US" w:eastAsia="zh-CN"/>
        </w:rPr>
        <w:t>团体标准相关</w:t>
      </w:r>
      <w:r>
        <w:rPr>
          <w:rFonts w:ascii="宋体" w:hAnsi="宋体" w:eastAsia="宋体" w:cs="宋体"/>
          <w:spacing w:val="-12"/>
          <w:sz w:val="28"/>
          <w:szCs w:val="28"/>
        </w:rPr>
        <w:t>附</w:t>
      </w:r>
      <w:r>
        <w:rPr>
          <w:rFonts w:ascii="宋体" w:hAnsi="宋体" w:eastAsia="宋体" w:cs="宋体"/>
          <w:spacing w:val="-10"/>
          <w:sz w:val="28"/>
          <w:szCs w:val="28"/>
        </w:rPr>
        <w:t>件：</w:t>
      </w:r>
    </w:p>
    <w:p>
      <w:pPr>
        <w:spacing w:before="292" w:line="219" w:lineRule="auto"/>
        <w:ind w:left="577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spacing w:val="-1"/>
          <w:sz w:val="28"/>
          <w:szCs w:val="28"/>
        </w:rPr>
        <w:t xml:space="preserve">1.  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黑龙江省气象服务</w:t>
      </w:r>
      <w:r>
        <w:rPr>
          <w:rFonts w:ascii="宋体" w:hAnsi="宋体" w:eastAsia="宋体" w:cs="宋体"/>
          <w:sz w:val="28"/>
          <w:szCs w:val="28"/>
        </w:rPr>
        <w:t>协会团体标准立项申请书</w:t>
      </w:r>
    </w:p>
    <w:p>
      <w:pPr>
        <w:spacing w:before="291" w:line="220" w:lineRule="auto"/>
        <w:ind w:left="569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spacing w:val="-1"/>
          <w:sz w:val="28"/>
          <w:szCs w:val="28"/>
        </w:rPr>
        <w:t>2</w:t>
      </w:r>
      <w:r>
        <w:rPr>
          <w:rFonts w:ascii="Calibri" w:hAnsi="Calibri" w:eastAsia="Calibri" w:cs="Calibri"/>
          <w:sz w:val="28"/>
          <w:szCs w:val="28"/>
        </w:rPr>
        <w:t xml:space="preserve">.  </w:t>
      </w:r>
      <w:r>
        <w:rPr>
          <w:rFonts w:ascii="宋体" w:hAnsi="宋体" w:eastAsia="宋体" w:cs="宋体"/>
          <w:sz w:val="28"/>
          <w:szCs w:val="28"/>
        </w:rPr>
        <w:t>编制说明内容</w:t>
      </w:r>
    </w:p>
    <w:p>
      <w:pPr>
        <w:spacing w:before="291" w:line="219" w:lineRule="auto"/>
        <w:ind w:left="568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spacing w:val="-1"/>
          <w:sz w:val="28"/>
          <w:szCs w:val="28"/>
        </w:rPr>
        <w:t>3</w:t>
      </w:r>
      <w:r>
        <w:rPr>
          <w:rFonts w:ascii="Calibri" w:hAnsi="Calibri" w:eastAsia="Calibri" w:cs="Calibri"/>
          <w:sz w:val="28"/>
          <w:szCs w:val="28"/>
        </w:rPr>
        <w:t xml:space="preserve">.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黑龙江省气象服务</w:t>
      </w:r>
      <w:r>
        <w:rPr>
          <w:rFonts w:ascii="宋体" w:hAnsi="宋体" w:eastAsia="宋体" w:cs="宋体"/>
          <w:sz w:val="28"/>
          <w:szCs w:val="28"/>
        </w:rPr>
        <w:t>协会团体标准征求意见表</w:t>
      </w:r>
    </w:p>
    <w:p>
      <w:pPr>
        <w:spacing w:before="292" w:line="219" w:lineRule="auto"/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spacing w:val="1"/>
          <w:sz w:val="28"/>
          <w:szCs w:val="28"/>
        </w:rPr>
        <w:t xml:space="preserve">4.  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黑龙江省气象服务</w:t>
      </w:r>
      <w:r>
        <w:rPr>
          <w:rFonts w:ascii="宋体" w:hAnsi="宋体" w:eastAsia="宋体" w:cs="宋体"/>
          <w:sz w:val="28"/>
          <w:szCs w:val="28"/>
        </w:rPr>
        <w:t>协会团体标准征求意见汇总处理表</w:t>
      </w:r>
    </w:p>
    <w:p>
      <w:pPr>
        <w:spacing w:before="292" w:line="219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spacing w:val="-1"/>
          <w:sz w:val="28"/>
          <w:szCs w:val="28"/>
        </w:rPr>
        <w:t>5</w:t>
      </w:r>
      <w:r>
        <w:rPr>
          <w:rFonts w:ascii="Calibri" w:hAnsi="Calibri" w:eastAsia="Calibri" w:cs="Calibri"/>
          <w:sz w:val="28"/>
          <w:szCs w:val="28"/>
        </w:rPr>
        <w:t xml:space="preserve">.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黑龙江省气象服务</w:t>
      </w:r>
      <w:r>
        <w:rPr>
          <w:rFonts w:ascii="宋体" w:hAnsi="宋体" w:eastAsia="宋体" w:cs="宋体"/>
          <w:sz w:val="28"/>
          <w:szCs w:val="28"/>
        </w:rPr>
        <w:t>协会团体标准审查会议纪要要点</w:t>
      </w:r>
    </w:p>
    <w:p>
      <w:pPr>
        <w:spacing w:before="291" w:line="219" w:lineRule="auto"/>
        <w:ind w:left="568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spacing w:val="-1"/>
          <w:sz w:val="28"/>
          <w:szCs w:val="28"/>
        </w:rPr>
        <w:t>6</w:t>
      </w:r>
      <w:r>
        <w:rPr>
          <w:rFonts w:ascii="Calibri" w:hAnsi="Calibri" w:eastAsia="Calibri" w:cs="Calibri"/>
          <w:sz w:val="28"/>
          <w:szCs w:val="28"/>
        </w:rPr>
        <w:t xml:space="preserve">.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黑龙江省气象服务</w:t>
      </w:r>
      <w:r>
        <w:rPr>
          <w:rFonts w:ascii="宋体" w:hAnsi="宋体" w:eastAsia="宋体" w:cs="宋体"/>
          <w:sz w:val="28"/>
          <w:szCs w:val="28"/>
        </w:rPr>
        <w:t>协会团体标准审查会审查结论确认表</w:t>
      </w:r>
    </w:p>
    <w:p>
      <w:pPr>
        <w:spacing w:before="292" w:line="219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spacing w:val="-1"/>
          <w:sz w:val="28"/>
          <w:szCs w:val="28"/>
        </w:rPr>
        <w:t>7</w:t>
      </w:r>
      <w:r>
        <w:rPr>
          <w:rFonts w:ascii="Calibri" w:hAnsi="Calibri" w:eastAsia="Calibri" w:cs="Calibri"/>
          <w:sz w:val="28"/>
          <w:szCs w:val="28"/>
        </w:rPr>
        <w:t xml:space="preserve">.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黑龙江省气象服务</w:t>
      </w:r>
      <w:r>
        <w:rPr>
          <w:rFonts w:ascii="宋体" w:hAnsi="宋体" w:eastAsia="宋体" w:cs="宋体"/>
          <w:sz w:val="28"/>
          <w:szCs w:val="28"/>
        </w:rPr>
        <w:t>协会团体标准技术审查专家签到表</w:t>
      </w:r>
    </w:p>
    <w:p>
      <w:pPr>
        <w:spacing w:before="292" w:line="219" w:lineRule="auto"/>
        <w:ind w:left="565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spacing w:val="1"/>
          <w:sz w:val="28"/>
          <w:szCs w:val="28"/>
        </w:rPr>
        <w:t>8.</w:t>
      </w:r>
      <w:r>
        <w:rPr>
          <w:rFonts w:ascii="Calibri" w:hAnsi="Calibri" w:eastAsia="Calibri" w:cs="Calibri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黑龙江省气象服务</w:t>
      </w:r>
      <w:r>
        <w:rPr>
          <w:rFonts w:ascii="宋体" w:hAnsi="宋体" w:eastAsia="宋体" w:cs="宋体"/>
          <w:sz w:val="28"/>
          <w:szCs w:val="28"/>
        </w:rPr>
        <w:t>协会团体标准复审结论单</w:t>
      </w:r>
    </w:p>
    <w:p>
      <w:pPr>
        <w:sectPr>
          <w:footerReference r:id="rId3" w:type="default"/>
          <w:pgSz w:w="11906" w:h="16839"/>
          <w:pgMar w:top="1431" w:right="1562" w:bottom="960" w:left="1785" w:header="0" w:footer="797" w:gutter="0"/>
          <w:cols w:space="720" w:num="1"/>
        </w:sectPr>
      </w:pPr>
    </w:p>
    <w:p>
      <w:pPr>
        <w:spacing w:before="47" w:line="227" w:lineRule="auto"/>
        <w:ind w:left="4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3"/>
          <w:sz w:val="28"/>
          <w:szCs w:val="28"/>
        </w:rPr>
        <w:t>附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件 1</w:t>
      </w:r>
    </w:p>
    <w:p>
      <w:pPr>
        <w:spacing w:line="268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68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68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69" w:lineRule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spacing w:line="269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69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69" w:lineRule="auto"/>
        <w:rPr>
          <w:rFonts w:hint="eastAsia" w:ascii="宋体" w:hAnsi="宋体" w:eastAsia="宋体" w:cs="宋体"/>
          <w:sz w:val="36"/>
          <w:szCs w:val="36"/>
        </w:rPr>
      </w:pPr>
    </w:p>
    <w:p>
      <w:pPr>
        <w:spacing w:before="114" w:line="224" w:lineRule="auto"/>
        <w:ind w:left="780"/>
        <w:outlineLvl w:val="1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9"/>
          <w:sz w:val="36"/>
          <w:szCs w:val="36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黑龙江省气象服务</w:t>
      </w:r>
      <w:r>
        <w:rPr>
          <w:rFonts w:hint="eastAsia" w:ascii="宋体" w:hAnsi="宋体" w:eastAsia="宋体" w:cs="宋体"/>
          <w:spacing w:val="9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协会团体标准立项申请</w:t>
      </w:r>
      <w:r>
        <w:rPr>
          <w:rFonts w:hint="eastAsia" w:ascii="宋体" w:hAnsi="宋体" w:eastAsia="宋体" w:cs="宋体"/>
          <w:spacing w:val="5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</w:p>
    <w:p>
      <w:pPr>
        <w:spacing w:line="252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1" w:line="221" w:lineRule="auto"/>
        <w:ind w:left="10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项</w:t>
      </w:r>
      <w:r>
        <w:rPr>
          <w:rFonts w:ascii="宋体" w:hAnsi="宋体" w:eastAsia="宋体" w:cs="宋体"/>
          <w:sz w:val="28"/>
          <w:szCs w:val="28"/>
        </w:rPr>
        <w:t xml:space="preserve"> 目 名 称 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</w:t>
      </w:r>
    </w:p>
    <w:p>
      <w:pPr>
        <w:spacing w:before="289" w:line="220" w:lineRule="auto"/>
        <w:ind w:left="10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项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目 类 型：制定□         修订□</w:t>
      </w:r>
    </w:p>
    <w:p>
      <w:pPr>
        <w:spacing w:before="290" w:line="219" w:lineRule="auto"/>
        <w:ind w:left="11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申 请 单 位：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 xml:space="preserve">                     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(盖章)</w:t>
      </w:r>
    </w:p>
    <w:p>
      <w:pPr>
        <w:spacing w:before="292" w:line="220" w:lineRule="auto"/>
        <w:ind w:left="108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被修订标</w:t>
      </w:r>
      <w:r>
        <w:rPr>
          <w:rFonts w:ascii="宋体" w:hAnsi="宋体" w:eastAsia="宋体" w:cs="宋体"/>
          <w:spacing w:val="-1"/>
          <w:sz w:val="28"/>
          <w:szCs w:val="28"/>
        </w:rPr>
        <w:t>准号：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黑龙江省气象服务</w:t>
      </w:r>
      <w:r>
        <w:rPr>
          <w:rFonts w:hint="eastAsia" w:ascii="宋体" w:hAnsi="宋体" w:eastAsia="宋体" w:cs="宋体"/>
          <w:sz w:val="28"/>
          <w:szCs w:val="28"/>
        </w:rPr>
        <w:t>协会制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申请日期：   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sectPr>
          <w:footerReference r:id="rId4" w:type="default"/>
          <w:pgSz w:w="11906" w:h="16839"/>
          <w:pgMar w:top="1429" w:right="1785" w:bottom="958" w:left="1785" w:header="0" w:footer="797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89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1382"/>
        <w:gridCol w:w="1494"/>
        <w:gridCol w:w="1747"/>
        <w:gridCol w:w="1242"/>
        <w:gridCol w:w="15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80" w:type="dxa"/>
            <w:gridSpan w:val="6"/>
            <w:vAlign w:val="top"/>
          </w:tcPr>
          <w:p>
            <w:pPr>
              <w:spacing w:before="56" w:line="299" w:lineRule="exact"/>
              <w:ind w:left="11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、基本信息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1" w:type="dxa"/>
            <w:vAlign w:val="top"/>
          </w:tcPr>
          <w:p>
            <w:pPr>
              <w:spacing w:before="67" w:line="228" w:lineRule="auto"/>
              <w:ind w:left="11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  <w:t>项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>目名称</w:t>
            </w:r>
          </w:p>
        </w:tc>
        <w:tc>
          <w:tcPr>
            <w:tcW w:w="287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47" w:type="dxa"/>
            <w:vAlign w:val="top"/>
          </w:tcPr>
          <w:p>
            <w:pPr>
              <w:spacing w:before="67" w:line="228" w:lineRule="auto"/>
              <w:ind w:left="11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  <w:t>制定或修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订</w:t>
            </w:r>
          </w:p>
        </w:tc>
        <w:tc>
          <w:tcPr>
            <w:tcW w:w="2746" w:type="dxa"/>
            <w:gridSpan w:val="2"/>
            <w:vAlign w:val="top"/>
          </w:tcPr>
          <w:p>
            <w:pPr>
              <w:spacing w:before="51" w:line="215" w:lineRule="auto"/>
              <w:ind w:left="68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制定 □修订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611" w:type="dxa"/>
            <w:vAlign w:val="top"/>
          </w:tcPr>
          <w:p>
            <w:pPr>
              <w:spacing w:before="75" w:line="228" w:lineRule="auto"/>
              <w:ind w:left="11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项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目申请单位</w:t>
            </w:r>
          </w:p>
        </w:tc>
        <w:tc>
          <w:tcPr>
            <w:tcW w:w="287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47" w:type="dxa"/>
            <w:vAlign w:val="top"/>
          </w:tcPr>
          <w:p>
            <w:pPr>
              <w:spacing w:before="75" w:line="228" w:lineRule="auto"/>
              <w:ind w:left="11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</w:rPr>
              <w:t>被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  <w:t>修订标准号</w:t>
            </w:r>
          </w:p>
        </w:tc>
        <w:tc>
          <w:tcPr>
            <w:tcW w:w="274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1" w:type="dxa"/>
            <w:vAlign w:val="top"/>
          </w:tcPr>
          <w:p>
            <w:pPr>
              <w:spacing w:before="68" w:line="228" w:lineRule="auto"/>
              <w:ind w:left="117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单位地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>址</w:t>
            </w:r>
          </w:p>
        </w:tc>
        <w:tc>
          <w:tcPr>
            <w:tcW w:w="287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47" w:type="dxa"/>
            <w:vAlign w:val="top"/>
          </w:tcPr>
          <w:p>
            <w:pPr>
              <w:spacing w:before="67" w:line="228" w:lineRule="auto"/>
              <w:ind w:left="12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政编码</w:t>
            </w:r>
          </w:p>
        </w:tc>
        <w:tc>
          <w:tcPr>
            <w:tcW w:w="274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611" w:type="dxa"/>
            <w:vAlign w:val="top"/>
          </w:tcPr>
          <w:p>
            <w:pPr>
              <w:spacing w:before="76" w:line="230" w:lineRule="auto"/>
              <w:ind w:left="116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联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>系人</w:t>
            </w:r>
          </w:p>
        </w:tc>
        <w:tc>
          <w:tcPr>
            <w:tcW w:w="138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="76" w:line="230" w:lineRule="auto"/>
              <w:ind w:left="11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联系电话</w:t>
            </w:r>
          </w:p>
        </w:tc>
        <w:tc>
          <w:tcPr>
            <w:tcW w:w="174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2" w:type="dxa"/>
            <w:vAlign w:val="top"/>
          </w:tcPr>
          <w:p>
            <w:pPr>
              <w:spacing w:before="76" w:line="228" w:lineRule="auto"/>
              <w:ind w:left="13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子邮件</w:t>
            </w:r>
          </w:p>
        </w:tc>
        <w:tc>
          <w:tcPr>
            <w:tcW w:w="1504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8980" w:type="dxa"/>
            <w:gridSpan w:val="6"/>
            <w:vAlign w:val="top"/>
          </w:tcPr>
          <w:p>
            <w:pPr>
              <w:spacing w:before="51" w:line="274" w:lineRule="exact"/>
              <w:ind w:left="11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8"/>
                <w:position w:val="1"/>
                <w:sz w:val="21"/>
                <w:szCs w:val="21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position w:val="1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1"/>
                <w:sz w:val="21"/>
                <w:szCs w:val="21"/>
              </w:rPr>
              <w:t>标准制定的目的意义、必要性和以及相关的国内外现状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8980" w:type="dxa"/>
            <w:gridSpan w:val="6"/>
            <w:vAlign w:val="top"/>
          </w:tcPr>
          <w:p>
            <w:pPr>
              <w:spacing w:before="51" w:line="266" w:lineRule="exact"/>
              <w:ind w:left="11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4"/>
                <w:position w:val="1"/>
                <w:sz w:val="21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1"/>
                <w:sz w:val="21"/>
                <w:szCs w:val="21"/>
              </w:rPr>
              <w:t>、标准的适用范围和主要技术内容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8980" w:type="dxa"/>
            <w:gridSpan w:val="6"/>
            <w:vAlign w:val="top"/>
          </w:tcPr>
          <w:p>
            <w:pPr>
              <w:spacing w:before="52" w:line="231" w:lineRule="auto"/>
              <w:ind w:left="13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</w:rPr>
              <w:t>、与现行法律法规、安全技术规范和国家标准、行业标准和地方标准的关系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8980" w:type="dxa"/>
            <w:gridSpan w:val="6"/>
            <w:vAlign w:val="top"/>
          </w:tcPr>
          <w:p>
            <w:pPr>
              <w:spacing w:before="52" w:line="238" w:lineRule="auto"/>
              <w:ind w:left="11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</w:rPr>
              <w:t>、是否涉及知识产权、专利等情况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8980" w:type="dxa"/>
            <w:gridSpan w:val="6"/>
            <w:vAlign w:val="top"/>
          </w:tcPr>
          <w:p>
            <w:pPr>
              <w:spacing w:before="55" w:line="232" w:lineRule="auto"/>
              <w:ind w:left="117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</w:rPr>
              <w:t>、技术力量、经费来源及保障措施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8980" w:type="dxa"/>
            <w:gridSpan w:val="6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申请立项单位意见：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bidi w:val="0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单位公章：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</w:p>
          <w:p>
            <w:pPr>
              <w:wordWrap w:val="0"/>
              <w:bidi w:val="0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bidi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   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8980" w:type="dxa"/>
            <w:gridSpan w:val="6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协会意见：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bidi w:val="0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单位公章：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</w:t>
            </w:r>
          </w:p>
          <w:p>
            <w:pPr>
              <w:wordWrap w:val="0"/>
              <w:bidi w:val="0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</w:p>
          <w:p>
            <w:pPr>
              <w:bidi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   年  月  日</w:t>
            </w:r>
          </w:p>
        </w:tc>
      </w:tr>
    </w:tbl>
    <w:p>
      <w:pPr>
        <w:spacing w:before="37" w:line="312" w:lineRule="exact"/>
        <w:ind w:left="1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5"/>
          <w:sz w:val="23"/>
          <w:szCs w:val="23"/>
        </w:rPr>
        <w:t>填报要</w:t>
      </w:r>
      <w:r>
        <w:rPr>
          <w:rFonts w:ascii="宋体" w:hAnsi="宋体" w:eastAsia="宋体" w:cs="宋体"/>
          <w:spacing w:val="8"/>
          <w:position w:val="5"/>
          <w:sz w:val="23"/>
          <w:szCs w:val="23"/>
        </w:rPr>
        <w:t>求</w:t>
      </w:r>
      <w:r>
        <w:rPr>
          <w:rFonts w:ascii="宋体" w:hAnsi="宋体" w:eastAsia="宋体" w:cs="宋体"/>
          <w:spacing w:val="6"/>
          <w:position w:val="5"/>
          <w:sz w:val="23"/>
          <w:szCs w:val="23"/>
        </w:rPr>
        <w:t>：</w:t>
      </w:r>
      <w:r>
        <w:rPr>
          <w:rFonts w:ascii="Calibri" w:hAnsi="Calibri" w:eastAsia="Calibri" w:cs="Calibri"/>
          <w:spacing w:val="6"/>
          <w:position w:val="5"/>
          <w:sz w:val="23"/>
          <w:szCs w:val="23"/>
        </w:rPr>
        <w:t xml:space="preserve">1. </w:t>
      </w:r>
      <w:r>
        <w:rPr>
          <w:rFonts w:ascii="宋体" w:hAnsi="宋体" w:eastAsia="宋体" w:cs="宋体"/>
          <w:spacing w:val="6"/>
          <w:position w:val="5"/>
          <w:sz w:val="23"/>
          <w:szCs w:val="23"/>
        </w:rPr>
        <w:t>申报单位应按本申请报告的格式填报一式两份。</w:t>
      </w:r>
    </w:p>
    <w:p>
      <w:pPr>
        <w:spacing w:line="227" w:lineRule="auto"/>
        <w:ind w:left="126"/>
        <w:rPr>
          <w:rFonts w:ascii="宋体" w:hAnsi="宋体" w:eastAsia="宋体" w:cs="宋体"/>
          <w:sz w:val="23"/>
          <w:szCs w:val="23"/>
        </w:rPr>
      </w:pPr>
      <w:r>
        <w:rPr>
          <w:rFonts w:ascii="Calibri" w:hAnsi="Calibri" w:eastAsia="Calibri" w:cs="Calibri"/>
          <w:spacing w:val="16"/>
          <w:sz w:val="23"/>
          <w:szCs w:val="23"/>
        </w:rPr>
        <w:t>2</w:t>
      </w:r>
      <w:r>
        <w:rPr>
          <w:rFonts w:ascii="Calibri" w:hAnsi="Calibri" w:eastAsia="Calibri" w:cs="Calibri"/>
          <w:spacing w:val="10"/>
          <w:sz w:val="23"/>
          <w:szCs w:val="23"/>
        </w:rPr>
        <w:t>.</w:t>
      </w:r>
      <w:r>
        <w:rPr>
          <w:rFonts w:ascii="宋体" w:hAnsi="宋体" w:eastAsia="宋体" w:cs="宋体"/>
          <w:spacing w:val="8"/>
          <w:sz w:val="23"/>
          <w:szCs w:val="23"/>
        </w:rPr>
        <w:t>如有其它内容需要说明，可附于申请报告之后。</w:t>
      </w:r>
    </w:p>
    <w:p>
      <w:pPr>
        <w:sectPr>
          <w:footerReference r:id="rId5" w:type="default"/>
          <w:pgSz w:w="11906" w:h="16839"/>
          <w:pgMar w:top="1431" w:right="1326" w:bottom="960" w:left="1687" w:header="0" w:footer="797" w:gutter="0"/>
          <w:cols w:space="720" w:num="1"/>
        </w:sectPr>
      </w:pPr>
    </w:p>
    <w:p>
      <w:pPr>
        <w:spacing w:before="47" w:line="227" w:lineRule="auto"/>
        <w:ind w:left="4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4"/>
          <w:sz w:val="28"/>
          <w:szCs w:val="28"/>
        </w:rPr>
        <w:t>附</w:t>
      </w:r>
      <w:r>
        <w:rPr>
          <w:rFonts w:hint="eastAsia" w:ascii="宋体" w:hAnsi="宋体" w:eastAsia="宋体" w:cs="宋体"/>
          <w:spacing w:val="-12"/>
          <w:sz w:val="28"/>
          <w:szCs w:val="28"/>
          <w:lang w:val="en-US" w:eastAsia="zh-CN"/>
        </w:rPr>
        <w:t>件</w:t>
      </w:r>
      <w:r>
        <w:rPr>
          <w:rFonts w:hint="eastAsia" w:ascii="宋体" w:hAnsi="宋体" w:eastAsia="宋体" w:cs="宋体"/>
          <w:spacing w:val="-12"/>
          <w:sz w:val="28"/>
          <w:szCs w:val="28"/>
        </w:rPr>
        <w:t xml:space="preserve"> 2</w:t>
      </w:r>
    </w:p>
    <w:p>
      <w:pPr>
        <w:spacing w:line="35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before="91" w:line="220" w:lineRule="auto"/>
        <w:ind w:left="3336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编制说明内容</w:t>
      </w:r>
    </w:p>
    <w:p>
      <w:pPr>
        <w:spacing w:line="447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360" w:lineRule="auto"/>
        <w:ind w:left="27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一、工作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概况</w:t>
      </w:r>
      <w:r>
        <w:rPr>
          <w:rFonts w:hint="eastAsia" w:ascii="宋体" w:hAnsi="宋体" w:eastAsia="宋体" w:cs="宋体"/>
          <w:spacing w:val="5"/>
          <w:sz w:val="28"/>
          <w:szCs w:val="28"/>
        </w:rPr>
        <w:t>，包括任务来源、目的和意义、主要工作过程等</w:t>
      </w:r>
      <w:r>
        <w:rPr>
          <w:rFonts w:hint="eastAsia" w:ascii="宋体" w:hAnsi="宋体" w:eastAsia="宋体" w:cs="宋体"/>
          <w:spacing w:val="1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left="22" w:right="640" w:firstLine="4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2"/>
          <w:sz w:val="28"/>
          <w:szCs w:val="28"/>
        </w:rPr>
        <w:t>二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、标准编制原则和主要内容，如技术指标、参数、公式</w:t>
      </w:r>
      <w:r>
        <w:rPr>
          <w:rFonts w:hint="eastAsia" w:ascii="宋体" w:hAnsi="宋体" w:eastAsia="宋体" w:cs="宋体"/>
          <w:spacing w:val="1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性能要求、</w:t>
      </w:r>
      <w:r>
        <w:rPr>
          <w:rFonts w:hint="eastAsia" w:ascii="宋体" w:hAnsi="宋体" w:eastAsia="宋体" w:cs="宋体"/>
          <w:spacing w:val="18"/>
          <w:sz w:val="28"/>
          <w:szCs w:val="28"/>
        </w:rPr>
        <w:t>实验</w:t>
      </w:r>
      <w:r>
        <w:rPr>
          <w:rFonts w:hint="eastAsia" w:ascii="宋体" w:hAnsi="宋体" w:eastAsia="宋体" w:cs="宋体"/>
          <w:spacing w:val="14"/>
          <w:sz w:val="28"/>
          <w:szCs w:val="28"/>
        </w:rPr>
        <w:t>方</w:t>
      </w:r>
      <w:r>
        <w:rPr>
          <w:rFonts w:hint="eastAsia" w:ascii="宋体" w:hAnsi="宋体" w:eastAsia="宋体" w:cs="宋体"/>
          <w:spacing w:val="9"/>
          <w:sz w:val="28"/>
          <w:szCs w:val="28"/>
        </w:rPr>
        <w:t>法、检验规则等，修订团体标准时，应增加新、旧团体标准水平的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4"/>
          <w:sz w:val="28"/>
          <w:szCs w:val="28"/>
        </w:rPr>
        <w:t>对比</w:t>
      </w:r>
      <w:r>
        <w:rPr>
          <w:rFonts w:hint="eastAsia" w:ascii="宋体" w:hAnsi="宋体" w:eastAsia="宋体" w:cs="宋体"/>
          <w:spacing w:val="3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9"/>
          <w:position w:val="1"/>
          <w:sz w:val="28"/>
          <w:szCs w:val="28"/>
        </w:rPr>
        <w:t>三、对涉及专利等其他应当说明的事项</w:t>
      </w:r>
      <w:r>
        <w:rPr>
          <w:rFonts w:hint="eastAsia" w:ascii="宋体" w:hAnsi="宋体" w:eastAsia="宋体" w:cs="宋体"/>
          <w:spacing w:val="7"/>
          <w:position w:val="1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360" w:lineRule="auto"/>
        <w:ind w:left="46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四、采用国际标准的程度及水平的简要说明</w:t>
      </w:r>
      <w:r>
        <w:rPr>
          <w:rFonts w:hint="eastAsia" w:ascii="宋体" w:hAnsi="宋体" w:eastAsia="宋体" w:cs="宋体"/>
          <w:spacing w:val="6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left="27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0"/>
          <w:sz w:val="28"/>
          <w:szCs w:val="28"/>
        </w:rPr>
        <w:t>五</w:t>
      </w:r>
      <w:r>
        <w:rPr>
          <w:rFonts w:hint="eastAsia" w:ascii="宋体" w:hAnsi="宋体" w:eastAsia="宋体" w:cs="宋体"/>
          <w:spacing w:val="9"/>
          <w:sz w:val="28"/>
          <w:szCs w:val="28"/>
        </w:rPr>
        <w:t>、与有关的现行法律、法规和强制性国家标准的关系；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360" w:lineRule="auto"/>
        <w:ind w:left="25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6"/>
          <w:sz w:val="28"/>
          <w:szCs w:val="28"/>
        </w:rPr>
        <w:t>六</w:t>
      </w:r>
      <w:r>
        <w:rPr>
          <w:rFonts w:hint="eastAsia" w:ascii="宋体" w:hAnsi="宋体" w:eastAsia="宋体" w:cs="宋体"/>
          <w:spacing w:val="12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8"/>
          <w:sz w:val="28"/>
          <w:szCs w:val="28"/>
        </w:rPr>
        <w:t>重大分歧意见的处理经过和依据；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60" w:lineRule="auto"/>
        <w:ind w:left="22" w:right="112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8"/>
          <w:sz w:val="28"/>
          <w:szCs w:val="28"/>
        </w:rPr>
        <w:t>七</w:t>
      </w:r>
      <w:r>
        <w:rPr>
          <w:rFonts w:hint="eastAsia" w:ascii="宋体" w:hAnsi="宋体" w:eastAsia="宋体" w:cs="宋体"/>
          <w:spacing w:val="12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9"/>
          <w:sz w:val="28"/>
          <w:szCs w:val="28"/>
        </w:rPr>
        <w:t>贯彻团体标准的要求和措施建议 (包括组织措施、技术措施、过</w:t>
      </w:r>
      <w:r>
        <w:rPr>
          <w:rFonts w:hint="eastAsia" w:ascii="宋体" w:hAnsi="宋体" w:eastAsia="宋体" w:cs="宋体"/>
          <w:spacing w:val="5"/>
          <w:sz w:val="28"/>
          <w:szCs w:val="28"/>
        </w:rPr>
        <w:t>渡办法等内容)</w:t>
      </w:r>
      <w:r>
        <w:rPr>
          <w:rFonts w:hint="eastAsia" w:ascii="宋体" w:hAnsi="宋体" w:eastAsia="宋体" w:cs="宋体"/>
          <w:spacing w:val="4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360" w:lineRule="auto"/>
        <w:ind w:left="29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pacing w:val="8"/>
          <w:sz w:val="28"/>
          <w:szCs w:val="28"/>
        </w:rPr>
        <w:t>、其它应予说明的事项</w:t>
      </w:r>
      <w:r>
        <w:rPr>
          <w:rFonts w:hint="eastAsia" w:ascii="宋体" w:hAnsi="宋体" w:eastAsia="宋体" w:cs="宋体"/>
          <w:spacing w:val="6"/>
          <w:sz w:val="28"/>
          <w:szCs w:val="28"/>
        </w:rPr>
        <w:t>。</w:t>
      </w:r>
    </w:p>
    <w:p>
      <w:pPr>
        <w:sectPr>
          <w:footerReference r:id="rId6" w:type="default"/>
          <w:pgSz w:w="11906" w:h="16839"/>
          <w:pgMar w:top="1429" w:right="1785" w:bottom="960" w:left="1785" w:header="0" w:footer="797" w:gutter="0"/>
          <w:cols w:space="720" w:num="1"/>
        </w:sectPr>
      </w:pPr>
    </w:p>
    <w:p>
      <w:pPr>
        <w:spacing w:before="47" w:line="227" w:lineRule="auto"/>
        <w:ind w:left="1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6"/>
          <w:sz w:val="28"/>
          <w:szCs w:val="28"/>
        </w:rPr>
        <w:t>附</w:t>
      </w:r>
      <w:r>
        <w:rPr>
          <w:rFonts w:hint="eastAsia" w:ascii="宋体" w:hAnsi="宋体" w:eastAsia="宋体" w:cs="宋体"/>
          <w:spacing w:val="-12"/>
          <w:sz w:val="28"/>
          <w:szCs w:val="28"/>
        </w:rPr>
        <w:t>件 3</w:t>
      </w:r>
    </w:p>
    <w:p>
      <w:pPr>
        <w:spacing w:line="324" w:lineRule="auto"/>
        <w:rPr>
          <w:rFonts w:ascii="Arial"/>
          <w:sz w:val="21"/>
        </w:rPr>
      </w:pPr>
    </w:p>
    <w:p>
      <w:pPr>
        <w:spacing w:before="101" w:line="224" w:lineRule="auto"/>
        <w:ind w:left="1255"/>
        <w:outlineLvl w:val="1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9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黑龙江省气象服务</w:t>
      </w:r>
      <w:r>
        <w:rPr>
          <w:rFonts w:ascii="宋体" w:hAnsi="宋体" w:eastAsia="宋体" w:cs="宋体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协会团体标准征求意见</w:t>
      </w:r>
      <w:r>
        <w:rPr>
          <w:rFonts w:ascii="宋体" w:hAnsi="宋体" w:eastAsia="宋体" w:cs="宋体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line="34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标准名称：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意见提出单位：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填表人：           电话：</w:t>
      </w:r>
    </w:p>
    <w:p>
      <w:pPr>
        <w:bidi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日</w:t>
      </w:r>
    </w:p>
    <w:p>
      <w:pPr>
        <w:spacing w:line="220" w:lineRule="auto"/>
        <w:ind w:left="12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6"/>
        <w:tblW w:w="92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901"/>
        <w:gridCol w:w="2218"/>
        <w:gridCol w:w="1742"/>
        <w:gridCol w:w="24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18" w:type="dxa"/>
            <w:vAlign w:val="top"/>
          </w:tcPr>
          <w:p>
            <w:pPr>
              <w:spacing w:before="288" w:line="225" w:lineRule="auto"/>
              <w:ind w:left="22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序号</w:t>
            </w:r>
          </w:p>
        </w:tc>
        <w:tc>
          <w:tcPr>
            <w:tcW w:w="1901" w:type="dxa"/>
            <w:vAlign w:val="top"/>
          </w:tcPr>
          <w:p>
            <w:pPr>
              <w:spacing w:before="288" w:line="225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  <w:t>标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准章条编号</w:t>
            </w:r>
          </w:p>
        </w:tc>
        <w:tc>
          <w:tcPr>
            <w:tcW w:w="2218" w:type="dxa"/>
            <w:vAlign w:val="top"/>
          </w:tcPr>
          <w:p>
            <w:pPr>
              <w:spacing w:before="288" w:line="225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标准内容</w:t>
            </w:r>
          </w:p>
        </w:tc>
        <w:tc>
          <w:tcPr>
            <w:tcW w:w="1742" w:type="dxa"/>
            <w:vAlign w:val="top"/>
          </w:tcPr>
          <w:p>
            <w:pPr>
              <w:spacing w:before="288" w:line="225" w:lineRule="auto"/>
              <w:ind w:left="39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修改意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见</w:t>
            </w:r>
          </w:p>
        </w:tc>
        <w:tc>
          <w:tcPr>
            <w:tcW w:w="2457" w:type="dxa"/>
            <w:vAlign w:val="top"/>
          </w:tcPr>
          <w:p>
            <w:pPr>
              <w:spacing w:before="288" w:line="225" w:lineRule="auto"/>
              <w:ind w:left="38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修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改依据及理由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1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1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91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1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1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1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1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1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39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before="91" w:line="226" w:lineRule="auto"/>
        <w:ind w:left="13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注：本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表不够时，请增加附页。</w:t>
      </w:r>
    </w:p>
    <w:p>
      <w:pPr>
        <w:rPr>
          <w:rFonts w:hint="eastAsia" w:ascii="宋体" w:hAnsi="宋体" w:eastAsia="宋体" w:cs="宋体"/>
          <w:sz w:val="28"/>
          <w:szCs w:val="28"/>
        </w:rPr>
        <w:sectPr>
          <w:footerReference r:id="rId7" w:type="default"/>
          <w:pgSz w:w="11906" w:h="16839"/>
          <w:pgMar w:top="1429" w:right="977" w:bottom="960" w:left="1687" w:header="0" w:footer="797" w:gutter="0"/>
          <w:cols w:space="720" w:num="1"/>
        </w:sectPr>
      </w:pPr>
    </w:p>
    <w:p>
      <w:pPr>
        <w:spacing w:before="47" w:line="227" w:lineRule="auto"/>
        <w:ind w:left="140"/>
        <w:rPr>
          <w:rFonts w:ascii="Calibri" w:hAnsi="Calibri" w:eastAsia="Calibri" w:cs="Calibri"/>
          <w:sz w:val="23"/>
          <w:szCs w:val="23"/>
        </w:rPr>
      </w:pPr>
      <w:r>
        <w:rPr>
          <w:rFonts w:ascii="宋体" w:hAnsi="宋体" w:eastAsia="宋体" w:cs="宋体"/>
          <w:spacing w:val="-16"/>
          <w:sz w:val="23"/>
          <w:szCs w:val="23"/>
        </w:rPr>
        <w:t>附</w:t>
      </w:r>
      <w:r>
        <w:rPr>
          <w:rFonts w:ascii="宋体" w:hAnsi="宋体" w:eastAsia="宋体" w:cs="宋体"/>
          <w:spacing w:val="-14"/>
          <w:sz w:val="23"/>
          <w:szCs w:val="23"/>
        </w:rPr>
        <w:t xml:space="preserve">件 </w:t>
      </w:r>
      <w:r>
        <w:rPr>
          <w:rFonts w:ascii="Calibri" w:hAnsi="Calibri" w:eastAsia="Calibri" w:cs="Calibri"/>
          <w:spacing w:val="-14"/>
          <w:sz w:val="23"/>
          <w:szCs w:val="23"/>
        </w:rPr>
        <w:t>4</w:t>
      </w:r>
    </w:p>
    <w:p>
      <w:pPr>
        <w:spacing w:line="324" w:lineRule="auto"/>
        <w:rPr>
          <w:rFonts w:ascii="Arial"/>
          <w:sz w:val="21"/>
        </w:rPr>
      </w:pPr>
    </w:p>
    <w:p>
      <w:pPr>
        <w:spacing w:before="101" w:line="224" w:lineRule="auto"/>
        <w:ind w:left="612"/>
        <w:outlineLvl w:val="1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5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黑龙江省气象服务</w:t>
      </w:r>
      <w:r>
        <w:rPr>
          <w:rFonts w:ascii="宋体" w:hAnsi="宋体" w:eastAsia="宋体" w:cs="宋体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协会团体标准征求意见汇总处理表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spacing w:line="241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360" w:lineRule="auto"/>
        <w:ind w:left="123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6"/>
          <w:sz w:val="28"/>
          <w:szCs w:val="28"/>
        </w:rPr>
        <w:t>标准名称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" w:line="360" w:lineRule="auto"/>
        <w:ind w:left="131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6"/>
          <w:sz w:val="28"/>
          <w:szCs w:val="28"/>
        </w:rPr>
        <w:t>负责起草单位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：</w:t>
      </w:r>
    </w:p>
    <w:p>
      <w:pPr>
        <w:spacing w:before="28" w:line="222" w:lineRule="auto"/>
        <w:ind w:right="71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14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spacing w:val="11"/>
          <w:sz w:val="28"/>
          <w:szCs w:val="28"/>
        </w:rPr>
        <w:t xml:space="preserve">  月  日</w:t>
      </w: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1811"/>
        <w:gridCol w:w="1419"/>
        <w:gridCol w:w="1419"/>
        <w:gridCol w:w="1420"/>
        <w:gridCol w:w="14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3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11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标准章节编号</w:t>
            </w:r>
          </w:p>
        </w:tc>
        <w:tc>
          <w:tcPr>
            <w:tcW w:w="1419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意见内容</w:t>
            </w:r>
          </w:p>
        </w:tc>
        <w:tc>
          <w:tcPr>
            <w:tcW w:w="1419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提出单位</w:t>
            </w:r>
          </w:p>
        </w:tc>
        <w:tc>
          <w:tcPr>
            <w:tcW w:w="1420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处理意见</w:t>
            </w:r>
          </w:p>
        </w:tc>
        <w:tc>
          <w:tcPr>
            <w:tcW w:w="1425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0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0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0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0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0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0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before="37" w:line="227" w:lineRule="auto"/>
        <w:ind w:left="125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</w:rPr>
        <w:t>说明：1、发送“征求意见稿”的单位数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  个。</w:t>
      </w:r>
    </w:p>
    <w:p>
      <w:pPr>
        <w:spacing w:before="29" w:line="227" w:lineRule="auto"/>
        <w:ind w:left="846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2"/>
          <w:sz w:val="28"/>
          <w:szCs w:val="28"/>
        </w:rPr>
        <w:t>2</w:t>
      </w:r>
      <w:r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</w:rPr>
        <w:t>、收到“征求意见稿”后，回函的单位数：  个。</w:t>
      </w:r>
    </w:p>
    <w:p>
      <w:pPr>
        <w:spacing w:before="29" w:line="227" w:lineRule="auto"/>
        <w:ind w:left="844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6"/>
          <w:sz w:val="28"/>
          <w:szCs w:val="28"/>
        </w:rPr>
        <w:t>3</w:t>
      </w:r>
      <w:r>
        <w:rPr>
          <w:rFonts w:hint="eastAsia" w:ascii="宋体" w:hAnsi="宋体" w:eastAsia="宋体" w:cs="宋体"/>
          <w:b w:val="0"/>
          <w:bCs w:val="0"/>
          <w:spacing w:val="3"/>
          <w:sz w:val="28"/>
          <w:szCs w:val="28"/>
        </w:rPr>
        <w:t>、收到“征求意见稿”后，回函并有建议的单位数：  个。</w:t>
      </w:r>
    </w:p>
    <w:p>
      <w:pPr>
        <w:spacing w:before="29" w:line="227" w:lineRule="auto"/>
        <w:ind w:left="838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</w:rPr>
        <w:t xml:space="preserve">4 </w:t>
      </w:r>
      <w:r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spacing w:val="-3"/>
          <w:sz w:val="28"/>
          <w:szCs w:val="28"/>
        </w:rPr>
        <w:t>没有回函的单位数：  个。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  <w:sectPr>
          <w:footerReference r:id="rId8" w:type="default"/>
          <w:pgSz w:w="11906" w:h="16839"/>
          <w:pgMar w:top="1429" w:right="1687" w:bottom="959" w:left="1687" w:header="0" w:footer="797" w:gutter="0"/>
          <w:cols w:space="720" w:num="1"/>
        </w:sectPr>
      </w:pPr>
    </w:p>
    <w:p>
      <w:pPr>
        <w:spacing w:before="47" w:line="227" w:lineRule="auto"/>
        <w:ind w:left="4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3"/>
          <w:sz w:val="28"/>
          <w:szCs w:val="28"/>
        </w:rPr>
        <w:t>附件 5</w:t>
      </w:r>
    </w:p>
    <w:p>
      <w:pPr>
        <w:spacing w:line="355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before="101" w:line="224" w:lineRule="auto"/>
        <w:ind w:left="67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2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黑龙江省气象服务</w:t>
      </w:r>
      <w:r>
        <w:rPr>
          <w:rFonts w:hint="eastAsia" w:ascii="宋体" w:hAnsi="宋体" w:eastAsia="宋体" w:cs="宋体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协会团体标准审查会议纪要要点</w:t>
      </w:r>
    </w:p>
    <w:p>
      <w:pPr>
        <w:spacing w:line="441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360" w:lineRule="auto"/>
        <w:ind w:left="45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团体标准审查会议纪要一般应包括以下内容</w:t>
      </w:r>
      <w:r>
        <w:rPr>
          <w:rFonts w:hint="eastAsia" w:ascii="宋体" w:hAnsi="宋体" w:eastAsia="宋体" w:cs="宋体"/>
          <w:spacing w:val="7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360" w:lineRule="auto"/>
        <w:ind w:left="27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4"/>
          <w:position w:val="2"/>
          <w:sz w:val="28"/>
          <w:szCs w:val="28"/>
        </w:rPr>
        <w:t>一</w:t>
      </w:r>
      <w:r>
        <w:rPr>
          <w:rFonts w:hint="eastAsia" w:ascii="宋体" w:hAnsi="宋体" w:eastAsia="宋体" w:cs="宋体"/>
          <w:spacing w:val="9"/>
          <w:position w:val="2"/>
          <w:sz w:val="28"/>
          <w:szCs w:val="28"/>
        </w:rPr>
        <w:t>、会议召开的时间、地点，参加会议的代表及专家组名单；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4" w:line="360" w:lineRule="auto"/>
        <w:ind w:left="27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0"/>
          <w:position w:val="1"/>
          <w:sz w:val="28"/>
          <w:szCs w:val="28"/>
        </w:rPr>
        <w:t>二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、会议议题；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23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6"/>
          <w:position w:val="1"/>
          <w:sz w:val="28"/>
          <w:szCs w:val="28"/>
        </w:rPr>
        <w:t>三</w:t>
      </w:r>
      <w:r>
        <w:rPr>
          <w:rFonts w:hint="eastAsia" w:ascii="宋体" w:hAnsi="宋体" w:eastAsia="宋体" w:cs="宋体"/>
          <w:spacing w:val="8"/>
          <w:position w:val="1"/>
          <w:sz w:val="28"/>
          <w:szCs w:val="28"/>
        </w:rPr>
        <w:t>、会议内容，会议过程简介；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360" w:lineRule="auto"/>
        <w:ind w:left="46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四</w:t>
      </w:r>
      <w:r>
        <w:rPr>
          <w:rFonts w:hint="eastAsia" w:ascii="宋体" w:hAnsi="宋体" w:eastAsia="宋体" w:cs="宋体"/>
          <w:spacing w:val="6"/>
          <w:sz w:val="28"/>
          <w:szCs w:val="28"/>
        </w:rPr>
        <w:t>、对标准的修改意见；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left="27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8"/>
          <w:szCs w:val="28"/>
        </w:rPr>
        <w:t>五</w:t>
      </w:r>
      <w:r>
        <w:rPr>
          <w:rFonts w:hint="eastAsia" w:ascii="宋体" w:hAnsi="宋体" w:eastAsia="宋体" w:cs="宋体"/>
          <w:spacing w:val="8"/>
          <w:sz w:val="28"/>
          <w:szCs w:val="28"/>
        </w:rPr>
        <w:t>、对标准水平的评价</w:t>
      </w: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360" w:lineRule="auto"/>
        <w:ind w:left="25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2"/>
          <w:sz w:val="28"/>
          <w:szCs w:val="28"/>
        </w:rPr>
        <w:t>六</w:t>
      </w:r>
      <w:r>
        <w:rPr>
          <w:rFonts w:hint="eastAsia" w:ascii="宋体" w:hAnsi="宋体" w:eastAsia="宋体" w:cs="宋体"/>
          <w:spacing w:val="8"/>
          <w:sz w:val="28"/>
          <w:szCs w:val="28"/>
        </w:rPr>
        <w:t>、标准审查投票汇总情况；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360" w:lineRule="auto"/>
        <w:ind w:left="22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sz w:val="28"/>
          <w:szCs w:val="28"/>
        </w:rPr>
        <w:t>七</w:t>
      </w:r>
      <w:r>
        <w:rPr>
          <w:rFonts w:hint="eastAsia" w:ascii="宋体" w:hAnsi="宋体" w:eastAsia="宋体" w:cs="宋体"/>
          <w:spacing w:val="8"/>
          <w:sz w:val="28"/>
          <w:szCs w:val="28"/>
        </w:rPr>
        <w:t>、标准审查会议结果；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360" w:lineRule="auto"/>
        <w:ind w:left="25" w:right="1120" w:firstLine="1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8"/>
          <w:sz w:val="28"/>
          <w:szCs w:val="28"/>
        </w:rPr>
        <w:t>八</w:t>
      </w:r>
      <w:r>
        <w:rPr>
          <w:rFonts w:hint="eastAsia" w:ascii="宋体" w:hAnsi="宋体" w:eastAsia="宋体" w:cs="宋体"/>
          <w:spacing w:val="16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9"/>
          <w:sz w:val="28"/>
          <w:szCs w:val="28"/>
        </w:rPr>
        <w:t>会议决定的其它事项。团体标准审查专家</w:t>
      </w:r>
      <w:r>
        <w:rPr>
          <w:rFonts w:hint="eastAsia" w:ascii="宋体" w:hAnsi="宋体" w:eastAsia="宋体" w:cs="宋体"/>
          <w:spacing w:val="4"/>
          <w:sz w:val="28"/>
          <w:szCs w:val="28"/>
        </w:rPr>
        <w:t>名单。</w:t>
      </w:r>
    </w:p>
    <w:p>
      <w:pPr>
        <w:sectPr>
          <w:footerReference r:id="rId9" w:type="default"/>
          <w:pgSz w:w="11906" w:h="16839"/>
          <w:pgMar w:top="1429" w:right="1785" w:bottom="960" w:left="1785" w:header="0" w:footer="797" w:gutter="0"/>
          <w:cols w:space="720" w:num="1"/>
        </w:sectPr>
      </w:pPr>
    </w:p>
    <w:p>
      <w:pPr>
        <w:spacing w:before="47" w:line="227" w:lineRule="auto"/>
        <w:ind w:left="1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5"/>
          <w:sz w:val="28"/>
          <w:szCs w:val="28"/>
        </w:rPr>
        <w:t>附</w:t>
      </w:r>
      <w:r>
        <w:rPr>
          <w:rFonts w:hint="eastAsia" w:ascii="宋体" w:hAnsi="宋体" w:eastAsia="宋体" w:cs="宋体"/>
          <w:spacing w:val="-12"/>
          <w:sz w:val="28"/>
          <w:szCs w:val="28"/>
        </w:rPr>
        <w:t>件 6</w:t>
      </w:r>
    </w:p>
    <w:p>
      <w:pPr>
        <w:spacing w:before="101" w:line="224" w:lineRule="auto"/>
        <w:ind w:left="451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7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黑龙江省气象服务</w:t>
      </w:r>
      <w:r>
        <w:rPr>
          <w:rFonts w:hint="eastAsia" w:ascii="宋体" w:hAnsi="宋体" w:eastAsia="宋体" w:cs="宋体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协会团体标准审查会审查结论确认表</w:t>
      </w:r>
    </w:p>
    <w:p>
      <w:pPr>
        <w:spacing w:line="93" w:lineRule="exac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6"/>
        <w:tblW w:w="89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1"/>
        <w:gridCol w:w="2227"/>
        <w:gridCol w:w="2228"/>
        <w:gridCol w:w="22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231" w:type="dxa"/>
            <w:vAlign w:val="center"/>
          </w:tcPr>
          <w:p>
            <w:pPr>
              <w:spacing w:before="75" w:line="227" w:lineRule="auto"/>
              <w:ind w:left="28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送审稿名称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spacing w:before="75" w:line="227" w:lineRule="auto"/>
              <w:ind w:firstLine="576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编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号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231" w:type="dxa"/>
            <w:vAlign w:val="center"/>
          </w:tcPr>
          <w:p>
            <w:pPr>
              <w:spacing w:before="75" w:line="227" w:lineRule="auto"/>
              <w:ind w:left="641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会议时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间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spacing w:before="75" w:line="227" w:lineRule="auto"/>
              <w:ind w:left="64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会议地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点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231" w:type="dxa"/>
            <w:vAlign w:val="center"/>
          </w:tcPr>
          <w:p>
            <w:pPr>
              <w:spacing w:before="75" w:line="228" w:lineRule="auto"/>
              <w:ind w:left="655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审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查结论</w:t>
            </w:r>
          </w:p>
        </w:tc>
        <w:tc>
          <w:tcPr>
            <w:tcW w:w="6687" w:type="dxa"/>
            <w:gridSpan w:val="3"/>
            <w:vAlign w:val="center"/>
          </w:tcPr>
          <w:p>
            <w:pPr>
              <w:spacing w:before="74" w:line="227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同意 □修改后同意 □不同意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7" w:hRule="atLeast"/>
        </w:trPr>
        <w:tc>
          <w:tcPr>
            <w:tcW w:w="2231" w:type="dxa"/>
            <w:vAlign w:val="top"/>
          </w:tcPr>
          <w:p>
            <w:pPr>
              <w:spacing w:line="261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="74" w:line="227" w:lineRule="auto"/>
              <w:ind w:left="65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审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查意见</w:t>
            </w:r>
          </w:p>
        </w:tc>
        <w:tc>
          <w:tcPr>
            <w:tcW w:w="6687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1" w:hRule="atLeast"/>
        </w:trPr>
        <w:tc>
          <w:tcPr>
            <w:tcW w:w="2231" w:type="dxa"/>
            <w:vAlign w:val="top"/>
          </w:tcPr>
          <w:p>
            <w:pPr>
              <w:spacing w:line="267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68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="74" w:line="227" w:lineRule="auto"/>
              <w:ind w:left="295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审查组专家</w:t>
            </w:r>
          </w:p>
          <w:p>
            <w:pPr>
              <w:spacing w:before="74" w:line="227" w:lineRule="auto"/>
              <w:ind w:left="29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签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字</w:t>
            </w:r>
          </w:p>
        </w:tc>
        <w:tc>
          <w:tcPr>
            <w:tcW w:w="6687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  <w:sectPr>
          <w:footerReference r:id="rId10" w:type="default"/>
          <w:pgSz w:w="11906" w:h="16839"/>
          <w:pgMar w:top="1429" w:right="1295" w:bottom="960" w:left="1687" w:header="0" w:footer="797" w:gutter="0"/>
          <w:cols w:space="720" w:num="1"/>
        </w:sectPr>
      </w:pPr>
    </w:p>
    <w:p>
      <w:pPr>
        <w:spacing w:before="47" w:line="227" w:lineRule="auto"/>
        <w:ind w:left="1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3"/>
          <w:sz w:val="28"/>
          <w:szCs w:val="28"/>
        </w:rPr>
        <w:t>附件 7</w:t>
      </w:r>
    </w:p>
    <w:p>
      <w:pPr>
        <w:spacing w:line="355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before="101" w:line="224" w:lineRule="auto"/>
        <w:ind w:left="61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5"/>
          <w:sz w:val="28"/>
          <w:szCs w:val="28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黑龙江省气象服务</w:t>
      </w:r>
      <w:r>
        <w:rPr>
          <w:rFonts w:hint="eastAsia" w:ascii="宋体" w:hAnsi="宋体" w:eastAsia="宋体" w:cs="宋体"/>
          <w:spacing w:val="9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协会团体标准技术审查专家签到表</w:t>
      </w:r>
    </w:p>
    <w:p>
      <w:pPr>
        <w:spacing w:line="93" w:lineRule="exac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6"/>
        <w:tblW w:w="85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476"/>
        <w:gridCol w:w="1477"/>
        <w:gridCol w:w="1477"/>
        <w:gridCol w:w="1477"/>
        <w:gridCol w:w="14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168" w:type="dxa"/>
            <w:vAlign w:val="center"/>
          </w:tcPr>
          <w:p>
            <w:pPr>
              <w:spacing w:before="65" w:line="228" w:lineRule="auto"/>
              <w:ind w:left="276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</w:rPr>
              <w:t>名</w:t>
            </w:r>
          </w:p>
        </w:tc>
        <w:tc>
          <w:tcPr>
            <w:tcW w:w="1476" w:type="dxa"/>
            <w:vAlign w:val="center"/>
          </w:tcPr>
          <w:p>
            <w:pPr>
              <w:spacing w:before="65" w:line="228" w:lineRule="auto"/>
              <w:ind w:left="193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</w:rPr>
              <w:t>单位名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称</w:t>
            </w:r>
          </w:p>
        </w:tc>
        <w:tc>
          <w:tcPr>
            <w:tcW w:w="1477" w:type="dxa"/>
            <w:vAlign w:val="center"/>
          </w:tcPr>
          <w:p>
            <w:pPr>
              <w:spacing w:before="65" w:line="266" w:lineRule="exact"/>
              <w:ind w:left="154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position w:val="1"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position w:val="1"/>
                <w:sz w:val="28"/>
                <w:szCs w:val="28"/>
              </w:rPr>
              <w:t>务/职称</w:t>
            </w:r>
          </w:p>
        </w:tc>
        <w:tc>
          <w:tcPr>
            <w:tcW w:w="1477" w:type="dxa"/>
            <w:vAlign w:val="center"/>
          </w:tcPr>
          <w:p>
            <w:pPr>
              <w:spacing w:before="65" w:line="228" w:lineRule="auto"/>
              <w:ind w:left="195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</w:rPr>
              <w:t>专业领域</w:t>
            </w:r>
          </w:p>
        </w:tc>
        <w:tc>
          <w:tcPr>
            <w:tcW w:w="1477" w:type="dxa"/>
            <w:vAlign w:val="center"/>
          </w:tcPr>
          <w:p>
            <w:pPr>
              <w:spacing w:before="65" w:line="230" w:lineRule="auto"/>
              <w:ind w:left="197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</w:rPr>
              <w:t>联系电话</w:t>
            </w:r>
          </w:p>
        </w:tc>
        <w:tc>
          <w:tcPr>
            <w:tcW w:w="1483" w:type="dxa"/>
            <w:vAlign w:val="center"/>
          </w:tcPr>
          <w:p>
            <w:pPr>
              <w:spacing w:before="65" w:line="228" w:lineRule="auto"/>
              <w:ind w:left="407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8"/>
                <w:szCs w:val="28"/>
              </w:rPr>
              <w:t>签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</w:rPr>
              <w:t>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16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16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16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16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168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  <w:sectPr>
          <w:footerReference r:id="rId11" w:type="default"/>
          <w:pgSz w:w="11906" w:h="16839"/>
          <w:pgMar w:top="1429" w:right="1687" w:bottom="959" w:left="1687" w:header="0" w:footer="797" w:gutter="0"/>
          <w:cols w:space="720" w:num="1"/>
        </w:sect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288" w:lineRule="atLeast"/>
        <w:ind w:right="0"/>
        <w:jc w:val="both"/>
        <w:rPr>
          <w:rFonts w:hint="eastAsia" w:asciiTheme="minorEastAsia" w:hAnsiTheme="minorEastAsia" w:eastAsiaTheme="minorEastAsia" w:cstheme="minorEastAsia"/>
          <w:color w:val="1212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2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26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2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8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8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2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8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3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8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zEwMjBiNzEwMjBmNDgwMTU3ZGNhOThjN2EwNDYifQ=="/>
  </w:docVars>
  <w:rsids>
    <w:rsidRoot w:val="00000000"/>
    <w:rsid w:val="06682156"/>
    <w:rsid w:val="0AB93145"/>
    <w:rsid w:val="102841F5"/>
    <w:rsid w:val="1A7B7AF1"/>
    <w:rsid w:val="58906146"/>
    <w:rsid w:val="716657B5"/>
    <w:rsid w:val="72C74E0E"/>
    <w:rsid w:val="755121D0"/>
    <w:rsid w:val="78186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3706</Words>
  <Characters>3772</Characters>
  <Lines>0</Lines>
  <Paragraphs>0</Paragraphs>
  <TotalTime>1</TotalTime>
  <ScaleCrop>false</ScaleCrop>
  <LinksUpToDate>false</LinksUpToDate>
  <CharactersWithSpaces>4158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2022-07-25T10:41:00Z</dcterms:created>
  <dc:creator>iPhone</dc:creator>
  <cp:lastModifiedBy>华为</cp:lastModifiedBy>
  <dcterms:modified xsi:type="dcterms:W3CDTF">2022-10-21T12:52:20Z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F110634458F542F181310125BECD00BC</vt:lpwstr>
  </property>
</Properties>
</file>